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AC43F2"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77777777"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0985D362"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index is a unique integer that is assigned to each object when it is created. It serves as a handle or a pointer to the corresponding sync block, and it is stored with the object. </w:t>
      </w:r>
    </w:p>
    <w:p w14:paraId="387A53D8"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is a small block of memory that is used to store synchronization information for the object, such as the state of the lock, the thread that currently owns the lock, and a list of threads waiting to acquire the lock. The sync block also contains information used by the GC to track the state and location of the object. </w:t>
      </w:r>
    </w:p>
    <w:p w14:paraId="43ACBC71"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index is used to quickly locate the corresponding sync block in memory without having to perform a full memory lookup. It allows the runtime to efficiently implement synchronization operations on the object and also track the state of the object for the GC purposes. </w:t>
      </w:r>
    </w:p>
    <w:p w14:paraId="16A32AD4" w14:textId="54C61B5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In summary, the sync block index is a unique identifier that is used to locate the sync block, which contains the information related to synchronization and GC tracking.</w:t>
      </w:r>
    </w:p>
    <w:p w14:paraId="4F137561" w14:textId="3967360A" w:rsidR="0005305E" w:rsidRDefault="0005305E" w:rsidP="00A6301C">
      <w:pPr>
        <w:rPr>
          <w:rFonts w:cstheme="minorHAnsi"/>
          <w:sz w:val="32"/>
          <w:szCs w:val="32"/>
          <w:shd w:val="clear" w:color="auto" w:fill="FFFFFF"/>
          <w:lang w:val="en-US"/>
        </w:rPr>
      </w:pPr>
      <w:r w:rsidRPr="0005305E">
        <w:rPr>
          <w:rFonts w:cstheme="minorHAnsi"/>
          <w:sz w:val="32"/>
          <w:szCs w:val="32"/>
          <w:shd w:val="clear" w:color="auto" w:fill="FFFFFF"/>
          <w:lang w:val="en-US"/>
        </w:rPr>
        <w:t>In short, the sync block index is a unique identifier that is assigned to each object by the runtime, and it is used to locate the corresponding sync block in the sync block table, which contains the information related to synchronization and GC tracking. The sync block table is a global data structure that is shared by all threads and is used to keep track of all sync blocks, regardless of whether they are being used for synchronization or for GC purposes.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lastRenderedPageBreak/>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faster than Boolean logical operators and are often preferred. The </w:t>
      </w:r>
      <w:r w:rsidRPr="00861944">
        <w:rPr>
          <w:rFonts w:cstheme="minorHAnsi"/>
          <w:sz w:val="32"/>
          <w:szCs w:val="32"/>
          <w:shd w:val="clear" w:color="auto" w:fill="FFFFFF"/>
          <w:lang w:val="en-US"/>
        </w:rPr>
        <w:lastRenderedPageBreak/>
        <w:t>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AC43F2"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AC43F2"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AC43F2"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AC43F2"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AC43F2"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AC43F2"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bookmarkStart w:id="0" w:name="_GoBack"/>
      <w:bookmarkEnd w:id="0"/>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Suppose a finalizer modifies a living object such that it refers back to the dying object. When the next garbage collection happens (for the </w:t>
      </w:r>
      <w:r w:rsidRPr="00CA51BC">
        <w:rPr>
          <w:rFonts w:cstheme="minorHAnsi"/>
          <w:sz w:val="32"/>
          <w:szCs w:val="32"/>
          <w:shd w:val="clear" w:color="auto" w:fill="FFFFFF"/>
          <w:lang w:val="en-US"/>
        </w:rPr>
        <w:lastRenderedPageBreak/>
        <w:t>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 xml:space="preserve">tation </w:t>
      </w:r>
      <w:r w:rsidR="0052630B">
        <w:rPr>
          <w:rFonts w:cstheme="minorHAnsi"/>
          <w:sz w:val="32"/>
          <w:szCs w:val="32"/>
          <w:shd w:val="clear" w:color="auto" w:fill="FFFFFF"/>
          <w:lang w:val="en-US"/>
        </w:rPr>
        <w:lastRenderedPageBreak/>
        <w:t>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GetDiscount method then we will be forced to inherit that one the one that we don’t have so it is the violation of Liskov Substitution </w:t>
      </w:r>
      <w:r>
        <w:rPr>
          <w:rFonts w:cstheme="minorHAnsi"/>
          <w:sz w:val="32"/>
          <w:szCs w:val="32"/>
          <w:shd w:val="clear" w:color="auto" w:fill="FFFFFF"/>
          <w:lang w:val="en-US"/>
        </w:rPr>
        <w:lastRenderedPageBreak/>
        <w:t>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6E91824" w14:textId="2E246561" w:rsidR="00B72422" w:rsidRPr="00C73C86" w:rsidRDefault="00B72422" w:rsidP="00B72422">
      <w:pPr>
        <w:shd w:val="clear" w:color="auto" w:fill="FFFFFF"/>
        <w:spacing w:after="0" w:line="240" w:lineRule="auto"/>
        <w:textAlignment w:val="baseline"/>
        <w:rPr>
          <w:rFonts w:eastAsia="Times New Roman" w:cstheme="minorHAnsi"/>
          <w:sz w:val="32"/>
          <w:szCs w:val="32"/>
          <w:lang w:val="en-US"/>
        </w:rPr>
      </w:pPr>
    </w:p>
    <w:sectPr w:rsidR="00B72422"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42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8339</TotalTime>
  <Pages>1</Pages>
  <Words>15992</Words>
  <Characters>91156</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404</cp:revision>
  <dcterms:created xsi:type="dcterms:W3CDTF">2021-11-30T16:24:00Z</dcterms:created>
  <dcterms:modified xsi:type="dcterms:W3CDTF">2023-02-02T17:16:00Z</dcterms:modified>
</cp:coreProperties>
</file>